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22" w:rsidRDefault="009C64E3" w:rsidP="009C64E3">
      <w:pPr>
        <w:jc w:val="center"/>
        <w:rPr>
          <w:sz w:val="96"/>
          <w:szCs w:val="96"/>
          <w:u w:val="single"/>
        </w:rPr>
      </w:pPr>
      <w:proofErr w:type="spellStart"/>
      <w:r w:rsidRPr="009C64E3">
        <w:rPr>
          <w:sz w:val="96"/>
          <w:szCs w:val="96"/>
          <w:u w:val="single"/>
        </w:rPr>
        <w:t>Rescue</w:t>
      </w:r>
      <w:proofErr w:type="spellEnd"/>
      <w:r w:rsidRPr="009C64E3">
        <w:rPr>
          <w:sz w:val="96"/>
          <w:szCs w:val="96"/>
          <w:u w:val="single"/>
        </w:rPr>
        <w:t xml:space="preserve"> </w:t>
      </w:r>
      <w:proofErr w:type="spellStart"/>
      <w:r w:rsidRPr="009C64E3">
        <w:rPr>
          <w:sz w:val="96"/>
          <w:szCs w:val="96"/>
          <w:u w:val="single"/>
        </w:rPr>
        <w:t>Board</w:t>
      </w:r>
      <w:proofErr w:type="spellEnd"/>
      <w:r w:rsidR="004F60E3">
        <w:rPr>
          <w:sz w:val="96"/>
          <w:szCs w:val="96"/>
          <w:u w:val="single"/>
        </w:rPr>
        <w:t xml:space="preserve"> 10.6</w:t>
      </w:r>
    </w:p>
    <w:p w:rsidR="00CA482F" w:rsidRPr="00CA482F" w:rsidRDefault="00CA482F" w:rsidP="009C64E3">
      <w:pPr>
        <w:jc w:val="center"/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t>Réf.A1332</w:t>
      </w:r>
      <w:proofErr w:type="spellEnd"/>
    </w:p>
    <w:p w:rsidR="009C64E3" w:rsidRDefault="009C64E3"/>
    <w:p w:rsidR="009C64E3" w:rsidRDefault="009C64E3"/>
    <w:p w:rsidR="009C64E3" w:rsidRDefault="009C64E3">
      <w:r>
        <w:rPr>
          <w:noProof/>
          <w:lang w:eastAsia="fr-FR"/>
        </w:rPr>
        <w:drawing>
          <wp:inline distT="0" distB="0" distL="0" distR="0">
            <wp:extent cx="5638800" cy="2057400"/>
            <wp:effectExtent l="19050" t="0" r="0" b="0"/>
            <wp:docPr id="2" name="Image 0" descr="rescue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cue-boar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Equipement indispensable à </w:t>
      </w:r>
      <w:hyperlink r:id="rId5" w:tooltip="Click to Continue &gt; by save keep" w:history="1">
        <w:r w:rsidRPr="009C64E3">
          <w:rPr>
            <w:rStyle w:val="Lienhypertexte"/>
            <w:rFonts w:ascii="Arial" w:hAnsi="Arial" w:cs="Arial"/>
            <w:sz w:val="32"/>
            <w:szCs w:val="32"/>
          </w:rPr>
          <w:t>tous les</w:t>
        </w:r>
      </w:hyperlink>
      <w:r w:rsidRPr="009C64E3">
        <w:rPr>
          <w:rFonts w:ascii="Arial" w:hAnsi="Arial" w:cs="Arial"/>
          <w:color w:val="231F20"/>
          <w:sz w:val="32"/>
          <w:szCs w:val="32"/>
        </w:rPr>
        <w:t> postes de secours présentant un plan d'eau surveillé.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="00B3322C">
        <w:rPr>
          <w:rFonts w:ascii="Arial" w:hAnsi="Arial" w:cs="Arial"/>
          <w:color w:val="231F20"/>
          <w:sz w:val="32"/>
          <w:szCs w:val="32"/>
        </w:rPr>
        <w:t xml:space="preserve">Planche en époxy </w:t>
      </w:r>
      <w:r w:rsidRPr="009C64E3">
        <w:rPr>
          <w:rFonts w:ascii="Arial" w:hAnsi="Arial" w:cs="Arial"/>
          <w:color w:val="231F20"/>
          <w:sz w:val="32"/>
          <w:szCs w:val="32"/>
        </w:rPr>
        <w:t>extrêmement légère et maniable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Pr="009C64E3">
        <w:rPr>
          <w:rFonts w:ascii="Arial" w:hAnsi="Arial" w:cs="Arial"/>
          <w:color w:val="231F20"/>
          <w:sz w:val="32"/>
          <w:szCs w:val="32"/>
        </w:rPr>
        <w:t>Assure un sauvetage plus sécurisé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Pr="009C64E3">
        <w:rPr>
          <w:rFonts w:ascii="Arial" w:hAnsi="Arial" w:cs="Arial"/>
          <w:color w:val="231F20"/>
          <w:sz w:val="32"/>
          <w:szCs w:val="32"/>
        </w:rPr>
        <w:t>Une des meilleures qualités de mousse et un dessous lisse</w:t>
      </w:r>
    </w:p>
    <w:p w:rsidR="009C64E3" w:rsidRP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 Deux pads antidérapant</w:t>
      </w:r>
      <w:r w:rsidR="00701BC9">
        <w:rPr>
          <w:rFonts w:ascii="Arial" w:hAnsi="Arial" w:cs="Arial"/>
          <w:color w:val="231F20"/>
          <w:sz w:val="32"/>
          <w:szCs w:val="32"/>
        </w:rPr>
        <w:t>s</w:t>
      </w:r>
    </w:p>
    <w:p w:rsidR="009C64E3" w:rsidRDefault="009C64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 w:rsidRPr="009C64E3">
        <w:rPr>
          <w:rFonts w:ascii="Arial" w:hAnsi="Arial" w:cs="Arial"/>
          <w:color w:val="231F20"/>
          <w:sz w:val="32"/>
          <w:szCs w:val="32"/>
        </w:rPr>
        <w:t>-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 w:rsidRPr="009C64E3">
        <w:rPr>
          <w:rFonts w:ascii="Arial" w:hAnsi="Arial" w:cs="Arial"/>
          <w:color w:val="231F20"/>
          <w:sz w:val="32"/>
          <w:szCs w:val="32"/>
        </w:rPr>
        <w:t>Inclus les poignées et la dérive</w:t>
      </w:r>
    </w:p>
    <w:p w:rsidR="00CA482F" w:rsidRDefault="004F60E3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 xml:space="preserve">- 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Longueur </w:t>
      </w:r>
      <w:r>
        <w:rPr>
          <w:rFonts w:ascii="Arial" w:hAnsi="Arial" w:cs="Arial"/>
          <w:color w:val="231F20"/>
          <w:sz w:val="32"/>
          <w:szCs w:val="32"/>
        </w:rPr>
        <w:t xml:space="preserve">320 x </w:t>
      </w:r>
      <w:proofErr w:type="gramStart"/>
      <w:r w:rsidR="00CA482F">
        <w:rPr>
          <w:rFonts w:ascii="Arial" w:hAnsi="Arial" w:cs="Arial"/>
          <w:color w:val="231F20"/>
          <w:sz w:val="32"/>
          <w:szCs w:val="32"/>
        </w:rPr>
        <w:t>largeur</w:t>
      </w:r>
      <w:proofErr w:type="gramEnd"/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r>
        <w:rPr>
          <w:rFonts w:ascii="Arial" w:hAnsi="Arial" w:cs="Arial"/>
          <w:color w:val="231F20"/>
          <w:sz w:val="32"/>
          <w:szCs w:val="32"/>
        </w:rPr>
        <w:t>50 x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Hauteur</w:t>
      </w:r>
      <w:r>
        <w:rPr>
          <w:rFonts w:ascii="Arial" w:hAnsi="Arial" w:cs="Arial"/>
          <w:color w:val="231F20"/>
          <w:sz w:val="32"/>
          <w:szCs w:val="32"/>
        </w:rPr>
        <w:t xml:space="preserve"> 20</w:t>
      </w:r>
      <w:r w:rsidR="00CA482F">
        <w:rPr>
          <w:rFonts w:ascii="Arial" w:hAnsi="Arial" w:cs="Arial"/>
          <w:color w:val="231F20"/>
          <w:sz w:val="32"/>
          <w:szCs w:val="32"/>
        </w:rPr>
        <w:t xml:space="preserve"> </w:t>
      </w:r>
      <w:proofErr w:type="spellStart"/>
      <w:r w:rsidR="00CA482F">
        <w:rPr>
          <w:rFonts w:ascii="Arial" w:hAnsi="Arial" w:cs="Arial"/>
          <w:color w:val="231F20"/>
          <w:sz w:val="32"/>
          <w:szCs w:val="32"/>
        </w:rPr>
        <w:t>cms</w:t>
      </w:r>
      <w:proofErr w:type="spellEnd"/>
    </w:p>
    <w:p w:rsidR="004F60E3" w:rsidRPr="009C64E3" w:rsidRDefault="00CA482F" w:rsidP="009C64E3">
      <w:pPr>
        <w:pStyle w:val="NormalWeb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 xml:space="preserve">- Emballage carton </w:t>
      </w:r>
      <w:r w:rsidR="004F60E3">
        <w:rPr>
          <w:rFonts w:ascii="Arial" w:hAnsi="Arial" w:cs="Arial"/>
          <w:color w:val="231F20"/>
          <w:sz w:val="32"/>
          <w:szCs w:val="32"/>
        </w:rPr>
        <w:t xml:space="preserve"> 10 Kg</w:t>
      </w:r>
    </w:p>
    <w:p w:rsidR="009C64E3" w:rsidRDefault="009C64E3"/>
    <w:sectPr w:rsidR="009C64E3" w:rsidSect="0020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64E3"/>
    <w:rsid w:val="00201422"/>
    <w:rsid w:val="004F60E3"/>
    <w:rsid w:val="0062631E"/>
    <w:rsid w:val="00701BC9"/>
    <w:rsid w:val="007D090B"/>
    <w:rsid w:val="00870BD8"/>
    <w:rsid w:val="009C64E3"/>
    <w:rsid w:val="00B3322C"/>
    <w:rsid w:val="00CA482F"/>
    <w:rsid w:val="00DA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C64E3"/>
    <w:rPr>
      <w:strike w:val="0"/>
      <w:dstrike w:val="0"/>
      <w:color w:val="231F2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C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529">
              <w:marLeft w:val="0"/>
              <w:marRight w:val="2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315">
                  <w:marLeft w:val="0"/>
                  <w:marRight w:val="267"/>
                  <w:marTop w:val="0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DFDFDF"/>
                            <w:left w:val="single" w:sz="4" w:space="7" w:color="DFDFDF"/>
                            <w:bottom w:val="single" w:sz="4" w:space="7" w:color="DFDFDF"/>
                            <w:right w:val="single" w:sz="4" w:space="7" w:color="DFDFDF"/>
                          </w:divBdr>
                          <w:divsChild>
                            <w:div w:id="18531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ceanperf.com/fr/materiel-professionnel/rescue-board-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changer</dc:creator>
  <cp:lastModifiedBy>a changer</cp:lastModifiedBy>
  <cp:revision>5</cp:revision>
  <dcterms:created xsi:type="dcterms:W3CDTF">2017-03-31T07:26:00Z</dcterms:created>
  <dcterms:modified xsi:type="dcterms:W3CDTF">2018-10-03T08:02:00Z</dcterms:modified>
</cp:coreProperties>
</file>